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TH Sarabun New" w:cs="TH Sarabun New" w:eastAsia="TH Sarabun New" w:hAnsi="TH Sarabun New"/>
          <w:sz w:val="28"/>
          <w:szCs w:val="28"/>
        </w:rPr>
        <w:t xml:space="preserve">คณิตศาสตร์เพิ่มเติม ม.6 เล่ม 2 · บทที่ 4 ตัวแปรสุ่มและการแจกแจงความน่าจะเป็น</w:t>
      </w:r>
    </w:p>
    <w:p>
      <w:r>
        <w:rPr>
          <w:rFonts w:ascii="TH Sarabun New" w:cs="TH Sarabun New" w:eastAsia="TH Sarabun New" w:hAnsi="TH Sarabun New"/>
          <w:b/>
          <w:bCs/>
          <w:sz w:val="44"/>
          <w:szCs w:val="44"/>
        </w:rPr>
        <w:t xml:space="preserve">4.1 ความหมายและชนิดของตัวแปรสุ่ม</w:t>
      </w:r>
    </w:p>
    <w:p>
      <w:pPr>
        <w:pBdr>
          <w:bottom w:val="single" w:color="333333" w:sz="12" w:space="4"/>
        </w:pBdr>
        <w:spacing w:after="200"/>
      </w:pPr>
      <w:r>
        <w:rPr>
          <w:rFonts w:ascii="TH Sarabun New" w:cs="TH Sarabun New" w:eastAsia="TH Sarabun New" w:hAnsi="TH Sarabun New"/>
          <w:b/>
          <w:bCs/>
          <w:sz w:val="36"/>
          <w:szCs w:val="36"/>
        </w:rPr>
        <w:t xml:space="preserve">ใบความรู้ประกอบการเรียน (Guided Lecture Handout)</w:t>
      </w:r>
    </w:p>
    <w:p>
      <w:pPr>
        <w:spacing w:after="80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ชื่อ ........................................................ ชั้น ........ เลขที่ ........</w:t>
      </w:r>
    </w:p>
    <w:p>
      <w:pPr>
        <w:pStyle w:val="Heading2"/>
        <w:spacing w:before="240" w:after="120"/>
      </w:pPr>
      <w:r>
        <w:rPr>
          <w:rFonts w:ascii="TH Sarabun New" w:cs="TH Sarabun New" w:eastAsia="TH Sarabun New" w:hAnsi="TH Sarabun New"/>
          <w:b/>
          <w:bCs/>
          <w:sz w:val="36"/>
          <w:szCs w:val="36"/>
        </w:rPr>
        <w:t xml:space="preserve">จุดประสงค์</w:t>
      </w:r>
    </w:p>
    <w:p>
      <w:pPr>
        <w:spacing w:after="80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1. อธิบายได้ว่าตัวแปรสุ่มคือฟังก์ชันที่จับคู่ผลลัพธ์ในปริภูมิตัวอย่างกับจำนวนจริง X : S → ℝ</w:t>
      </w:r>
    </w:p>
    <w:p>
      <w:pPr>
        <w:spacing w:after="80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2. แยก X ตัวใหญ่ (ชื่อของตัวแปรสุ่ม หรือกฎ) กับ x ตัวเล็ก (ค่าที่เป็นไปได้) ได้</w:t>
      </w:r>
    </w:p>
    <w:p>
      <w:pPr>
        <w:spacing w:after="80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3. อ่าน P(X = x) เป็นภาษาปกติได้</w:t>
      </w:r>
    </w:p>
    <w:p>
      <w:pPr>
        <w:spacing w:after="80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4. แยกตัวแปรสุ่มไม่ต่อเนื่องกับตัวแปรสุ่มต่อเนื่องได้</w:t>
      </w:r>
    </w:p>
    <w:p>
      <w:pPr>
        <w:spacing w:after="80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5. บอกเซตของค่าที่เป็นไปได้ และให้เหตุผลประกอบการจำแนกได้</w:t>
      </w:r>
    </w:p>
    <w:p>
      <w:pPr>
        <w:pStyle w:val="Heading2"/>
        <w:spacing w:before="240" w:after="120"/>
      </w:pPr>
      <w:r>
        <w:rPr>
          <w:rFonts w:ascii="TH Sarabun New" w:cs="TH Sarabun New" w:eastAsia="TH Sarabun New" w:hAnsi="TH Sarabun New"/>
          <w:b/>
          <w:bCs/>
          <w:sz w:val="36"/>
          <w:szCs w:val="36"/>
        </w:rPr>
        <w:t xml:space="preserve">1. ตัวแปรสุ่มคือฟังก์ชัน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E3EBF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80"/>
            </w:pPr>
            <w:r>
              <w:rPr>
                <w:rFonts w:ascii="TH Sarabun New" w:cs="TH Sarabun New" w:eastAsia="TH Sarabun New" w:hAnsi="TH Sarabun New"/>
                <w:sz w:val="32"/>
                <w:szCs w:val="32"/>
              </w:rPr>
              <w:t xml:space="preserve">ตัวแปรสุ่ม คือฟังก์ชันจากปริภูมิตัวอย่าง S ไปยังเซตของจำนวนจริง เขียนแทนด้วย X : S → ℝ</w:t>
            </w:r>
          </w:p>
        </w:tc>
      </w:tr>
    </w:tbl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FF4D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80"/>
            </w:pPr>
            <w:r>
              <w:rPr>
                <w:rFonts w:ascii="TH Sarabun New" w:cs="TH Sarabun New" w:eastAsia="TH Sarabun New" w:hAnsi="TH Sarabun New"/>
                <w:sz w:val="32"/>
                <w:szCs w:val="32"/>
              </w:rPr>
              <w:t xml:space="preserve">ตัวแปรสุ่มคือกฎที่เปลี่ยนผลลัพธ์แต่ละแบบให้เป็นตัวเลข เช่น นับว่าออกหัวกี่ครั้ง</w:t>
            </w:r>
          </w:p>
        </w:tc>
      </w:tr>
    </w:tbl>
    <w:p>
      <w:pPr>
        <w:spacing w:after="80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โยนเหรียญ 3 ครั้ง ให้ X = จำนวนหัว เติมค่าของ X ในตาราง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Mar>
              <w:top w:type="dxa" w:w="60"/>
              <w:left w:type="dxa" w:w="80"/>
              <w:bottom w:type="dxa" w:w="160"/>
              <w:right w:type="dxa" w:w="80"/>
            </w:tcMar>
          </w:tcPr>
          <w:p>
            <w:pPr>
              <w:spacing w:after="8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sz w:val="32"/>
                <w:szCs w:val="32"/>
              </w:rPr>
              <w:t xml:space="preserve">ผลลัพธ์ใน S</w:t>
            </w:r>
          </w:p>
        </w:tc>
        <w:tc>
          <w:tcPr>
            <w:tcMar>
              <w:top w:type="dxa" w:w="60"/>
              <w:left w:type="dxa" w:w="80"/>
              <w:bottom w:type="dxa" w:w="160"/>
              <w:right w:type="dxa" w:w="80"/>
            </w:tcMar>
          </w:tcPr>
          <w:p>
            <w:pPr>
              <w:spacing w:after="8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sz w:val="32"/>
                <w:szCs w:val="32"/>
              </w:rPr>
              <w:t xml:space="preserve">HHH</w:t>
            </w:r>
          </w:p>
        </w:tc>
        <w:tc>
          <w:tcPr>
            <w:tcMar>
              <w:top w:type="dxa" w:w="60"/>
              <w:left w:type="dxa" w:w="80"/>
              <w:bottom w:type="dxa" w:w="160"/>
              <w:right w:type="dxa" w:w="80"/>
            </w:tcMar>
          </w:tcPr>
          <w:p>
            <w:pPr>
              <w:spacing w:after="8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sz w:val="32"/>
                <w:szCs w:val="32"/>
              </w:rPr>
              <w:t xml:space="preserve">HHT</w:t>
            </w:r>
          </w:p>
        </w:tc>
        <w:tc>
          <w:tcPr>
            <w:tcMar>
              <w:top w:type="dxa" w:w="60"/>
              <w:left w:type="dxa" w:w="80"/>
              <w:bottom w:type="dxa" w:w="160"/>
              <w:right w:type="dxa" w:w="80"/>
            </w:tcMar>
          </w:tcPr>
          <w:p>
            <w:pPr>
              <w:spacing w:after="8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sz w:val="32"/>
                <w:szCs w:val="32"/>
              </w:rPr>
              <w:t xml:space="preserve">HTH</w:t>
            </w:r>
          </w:p>
        </w:tc>
        <w:tc>
          <w:tcPr>
            <w:tcMar>
              <w:top w:type="dxa" w:w="60"/>
              <w:left w:type="dxa" w:w="80"/>
              <w:bottom w:type="dxa" w:w="160"/>
              <w:right w:type="dxa" w:w="80"/>
            </w:tcMar>
          </w:tcPr>
          <w:p>
            <w:pPr>
              <w:spacing w:after="8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sz w:val="32"/>
                <w:szCs w:val="32"/>
              </w:rPr>
              <w:t xml:space="preserve">THH</w:t>
            </w:r>
          </w:p>
        </w:tc>
        <w:tc>
          <w:tcPr>
            <w:tcMar>
              <w:top w:type="dxa" w:w="60"/>
              <w:left w:type="dxa" w:w="80"/>
              <w:bottom w:type="dxa" w:w="160"/>
              <w:right w:type="dxa" w:w="80"/>
            </w:tcMar>
          </w:tcPr>
          <w:p>
            <w:pPr>
              <w:spacing w:after="8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sz w:val="32"/>
                <w:szCs w:val="32"/>
              </w:rPr>
              <w:t xml:space="preserve">HTT</w:t>
            </w:r>
          </w:p>
        </w:tc>
        <w:tc>
          <w:tcPr>
            <w:tcMar>
              <w:top w:type="dxa" w:w="60"/>
              <w:left w:type="dxa" w:w="80"/>
              <w:bottom w:type="dxa" w:w="160"/>
              <w:right w:type="dxa" w:w="80"/>
            </w:tcMar>
          </w:tcPr>
          <w:p>
            <w:pPr>
              <w:spacing w:after="8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sz w:val="32"/>
                <w:szCs w:val="32"/>
              </w:rPr>
              <w:t xml:space="preserve">THT</w:t>
            </w:r>
          </w:p>
        </w:tc>
        <w:tc>
          <w:tcPr>
            <w:tcMar>
              <w:top w:type="dxa" w:w="60"/>
              <w:left w:type="dxa" w:w="80"/>
              <w:bottom w:type="dxa" w:w="160"/>
              <w:right w:type="dxa" w:w="80"/>
            </w:tcMar>
          </w:tcPr>
          <w:p>
            <w:pPr>
              <w:spacing w:after="8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sz w:val="32"/>
                <w:szCs w:val="32"/>
              </w:rPr>
              <w:t xml:space="preserve">TTH</w:t>
            </w:r>
          </w:p>
        </w:tc>
        <w:tc>
          <w:tcPr>
            <w:tcMar>
              <w:top w:type="dxa" w:w="60"/>
              <w:left w:type="dxa" w:w="80"/>
              <w:bottom w:type="dxa" w:w="160"/>
              <w:right w:type="dxa" w:w="80"/>
            </w:tcMar>
          </w:tcPr>
          <w:p>
            <w:pPr>
              <w:spacing w:after="8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sz w:val="32"/>
                <w:szCs w:val="32"/>
              </w:rPr>
              <w:t xml:space="preserve">TTT</w:t>
            </w:r>
          </w:p>
        </w:tc>
      </w:tr>
      <w:tr>
        <w:tc>
          <w:tcPr>
            <w:tcMar>
              <w:top w:type="dxa" w:w="60"/>
              <w:left w:type="dxa" w:w="80"/>
              <w:bottom w:type="dxa" w:w="160"/>
              <w:right w:type="dxa" w:w="80"/>
            </w:tcMar>
          </w:tcPr>
          <w:p>
            <w:pPr>
              <w:spacing w:after="8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sz w:val="32"/>
                <w:szCs w:val="32"/>
              </w:rPr>
              <w:t xml:space="preserve">X</w:t>
            </w:r>
          </w:p>
        </w:tc>
        <w:tc>
          <w:tcPr>
            <w:tcMar>
              <w:top w:type="dxa" w:w="60"/>
              <w:left w:type="dxa" w:w="80"/>
              <w:bottom w:type="dxa" w:w="160"/>
              <w:right w:type="dxa" w:w="80"/>
            </w:tcMar>
          </w:tcPr>
          <w:p>
            <w:pPr>
              <w:spacing w:after="8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sz w:val="32"/>
                <w:szCs w:val="32"/>
              </w:rPr>
              <w:t xml:space="preserve"/>
            </w:r>
          </w:p>
        </w:tc>
        <w:tc>
          <w:tcPr>
            <w:tcMar>
              <w:top w:type="dxa" w:w="60"/>
              <w:left w:type="dxa" w:w="80"/>
              <w:bottom w:type="dxa" w:w="160"/>
              <w:right w:type="dxa" w:w="80"/>
            </w:tcMar>
          </w:tcPr>
          <w:p>
            <w:pPr>
              <w:spacing w:after="8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sz w:val="32"/>
                <w:szCs w:val="32"/>
              </w:rPr>
              <w:t xml:space="preserve"/>
            </w:r>
          </w:p>
        </w:tc>
        <w:tc>
          <w:tcPr>
            <w:tcMar>
              <w:top w:type="dxa" w:w="60"/>
              <w:left w:type="dxa" w:w="80"/>
              <w:bottom w:type="dxa" w:w="160"/>
              <w:right w:type="dxa" w:w="80"/>
            </w:tcMar>
          </w:tcPr>
          <w:p>
            <w:pPr>
              <w:spacing w:after="8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sz w:val="32"/>
                <w:szCs w:val="32"/>
              </w:rPr>
              <w:t xml:space="preserve"/>
            </w:r>
          </w:p>
        </w:tc>
        <w:tc>
          <w:tcPr>
            <w:tcMar>
              <w:top w:type="dxa" w:w="60"/>
              <w:left w:type="dxa" w:w="80"/>
              <w:bottom w:type="dxa" w:w="160"/>
              <w:right w:type="dxa" w:w="80"/>
            </w:tcMar>
          </w:tcPr>
          <w:p>
            <w:pPr>
              <w:spacing w:after="8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sz w:val="32"/>
                <w:szCs w:val="32"/>
              </w:rPr>
              <w:t xml:space="preserve"/>
            </w:r>
          </w:p>
        </w:tc>
        <w:tc>
          <w:tcPr>
            <w:tcMar>
              <w:top w:type="dxa" w:w="60"/>
              <w:left w:type="dxa" w:w="80"/>
              <w:bottom w:type="dxa" w:w="160"/>
              <w:right w:type="dxa" w:w="80"/>
            </w:tcMar>
          </w:tcPr>
          <w:p>
            <w:pPr>
              <w:spacing w:after="8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sz w:val="32"/>
                <w:szCs w:val="32"/>
              </w:rPr>
              <w:t xml:space="preserve"/>
            </w:r>
          </w:p>
        </w:tc>
        <w:tc>
          <w:tcPr>
            <w:tcMar>
              <w:top w:type="dxa" w:w="60"/>
              <w:left w:type="dxa" w:w="80"/>
              <w:bottom w:type="dxa" w:w="160"/>
              <w:right w:type="dxa" w:w="80"/>
            </w:tcMar>
          </w:tcPr>
          <w:p>
            <w:pPr>
              <w:spacing w:after="8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sz w:val="32"/>
                <w:szCs w:val="32"/>
              </w:rPr>
              <w:t xml:space="preserve"/>
            </w:r>
          </w:p>
        </w:tc>
        <w:tc>
          <w:tcPr>
            <w:tcMar>
              <w:top w:type="dxa" w:w="60"/>
              <w:left w:type="dxa" w:w="80"/>
              <w:bottom w:type="dxa" w:w="160"/>
              <w:right w:type="dxa" w:w="80"/>
            </w:tcMar>
          </w:tcPr>
          <w:p>
            <w:pPr>
              <w:spacing w:after="8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sz w:val="32"/>
                <w:szCs w:val="32"/>
              </w:rPr>
              <w:t xml:space="preserve"/>
            </w:r>
          </w:p>
        </w:tc>
        <w:tc>
          <w:tcPr>
            <w:tcMar>
              <w:top w:type="dxa" w:w="60"/>
              <w:left w:type="dxa" w:w="80"/>
              <w:bottom w:type="dxa" w:w="160"/>
              <w:right w:type="dxa" w:w="80"/>
            </w:tcMar>
          </w:tcPr>
          <w:p>
            <w:pPr>
              <w:spacing w:after="8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sz w:val="32"/>
                <w:szCs w:val="32"/>
              </w:rPr>
              <w:t xml:space="preserve"/>
            </w:r>
          </w:p>
        </w:tc>
      </w:tr>
    </w:tbl>
    <w:p>
      <w:pPr>
        <w:spacing w:after="80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ค่าที่เป็นไปได้ของ X คือ ................................ (มีทั้งหมด ...... ค่า จากผลลัพธ์ 8 แบบ)</w:t>
      </w:r>
    </w:p>
    <w:p>
      <w:pPr>
        <w:spacing w:after="80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P(X = 2) อ่านว่า ............................................................ มีค่าเท่ากับ ..............</w:t>
      </w:r>
    </w:p>
    <w:p>
      <w:pPr>
        <w:pStyle w:val="Heading2"/>
        <w:spacing w:before="240" w:after="120"/>
      </w:pPr>
      <w:r>
        <w:rPr>
          <w:rFonts w:ascii="TH Sarabun New" w:cs="TH Sarabun New" w:eastAsia="TH Sarabun New" w:hAnsi="TH Sarabun New"/>
          <w:b/>
          <w:bCs/>
          <w:sz w:val="36"/>
          <w:szCs w:val="36"/>
        </w:rPr>
        <w:t xml:space="preserve">2. ไม่ต่อเนื่อง กับ ต่อเนื่อง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24%"/>
            <w:tcMar>
              <w:top w:type="dxa" w:w="60"/>
              <w:left w:type="dxa" w:w="80"/>
              <w:bottom w:type="dxa" w:w="160"/>
              <w:right w:type="dxa" w:w="80"/>
            </w:tcMar>
          </w:tcPr>
          <w:p>
            <w:pPr>
              <w:spacing w:after="8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sz w:val="32"/>
                <w:szCs w:val="32"/>
              </w:rPr>
              <w:t xml:space="preserve"/>
            </w:r>
          </w:p>
        </w:tc>
        <w:tc>
          <w:tcPr>
            <w:tcW w:type="pct" w:w="38%"/>
            <w:tcMar>
              <w:top w:type="dxa" w:w="60"/>
              <w:left w:type="dxa" w:w="80"/>
              <w:bottom w:type="dxa" w:w="160"/>
              <w:right w:type="dxa" w:w="80"/>
            </w:tcMar>
          </w:tcPr>
          <w:p>
            <w:pPr>
              <w:spacing w:after="8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sz w:val="32"/>
                <w:szCs w:val="32"/>
              </w:rPr>
              <w:t xml:space="preserve">ไม่ต่อเนื่อง</w:t>
            </w:r>
          </w:p>
        </w:tc>
        <w:tc>
          <w:tcPr>
            <w:tcW w:type="pct" w:w="38%"/>
            <w:tcMar>
              <w:top w:type="dxa" w:w="60"/>
              <w:left w:type="dxa" w:w="80"/>
              <w:bottom w:type="dxa" w:w="160"/>
              <w:right w:type="dxa" w:w="80"/>
            </w:tcMar>
          </w:tcPr>
          <w:p>
            <w:pPr>
              <w:spacing w:after="80"/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  <w:sz w:val="32"/>
                <w:szCs w:val="32"/>
              </w:rPr>
              <w:t xml:space="preserve">ต่อเนื่อง</w:t>
            </w:r>
          </w:p>
        </w:tc>
      </w:tr>
      <w:tr>
        <w:tc>
          <w:tcPr>
            <w:tcW w:type="pct" w:w="24%"/>
            <w:tcMar>
              <w:top w:type="dxa" w:w="60"/>
              <w:left w:type="dxa" w:w="80"/>
              <w:bottom w:type="dxa" w:w="160"/>
              <w:right w:type="dxa" w:w="80"/>
            </w:tcMar>
          </w:tcPr>
          <w:p>
            <w:pPr>
              <w:spacing w:after="8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sz w:val="32"/>
                <w:szCs w:val="32"/>
              </w:rPr>
              <w:t xml:space="preserve">นิยาม</w:t>
            </w:r>
          </w:p>
        </w:tc>
        <w:tc>
          <w:tcPr>
            <w:tcW w:type="pct" w:w="38%"/>
            <w:tcMar>
              <w:top w:type="dxa" w:w="60"/>
              <w:left w:type="dxa" w:w="80"/>
              <w:bottom w:type="dxa" w:w="160"/>
              <w:right w:type="dxa" w:w="80"/>
            </w:tcMar>
          </w:tcPr>
          <w:p>
            <w:pPr>
              <w:spacing w:after="8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sz w:val="32"/>
                <w:szCs w:val="32"/>
              </w:rPr>
              <w:t xml:space="preserve"/>
            </w:r>
          </w:p>
        </w:tc>
        <w:tc>
          <w:tcPr>
            <w:tcW w:type="pct" w:w="38%"/>
            <w:tcMar>
              <w:top w:type="dxa" w:w="60"/>
              <w:left w:type="dxa" w:w="80"/>
              <w:bottom w:type="dxa" w:w="160"/>
              <w:right w:type="dxa" w:w="80"/>
            </w:tcMar>
          </w:tcPr>
          <w:p>
            <w:pPr>
              <w:spacing w:after="8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sz w:val="32"/>
                <w:szCs w:val="32"/>
              </w:rPr>
              <w:t xml:space="preserve"/>
            </w:r>
          </w:p>
        </w:tc>
      </w:tr>
      <w:tr>
        <w:tc>
          <w:tcPr>
            <w:tcW w:type="pct" w:w="24%"/>
            <w:tcMar>
              <w:top w:type="dxa" w:w="60"/>
              <w:left w:type="dxa" w:w="80"/>
              <w:bottom w:type="dxa" w:w="160"/>
              <w:right w:type="dxa" w:w="80"/>
            </w:tcMar>
          </w:tcPr>
          <w:p>
            <w:pPr>
              <w:spacing w:after="8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sz w:val="32"/>
                <w:szCs w:val="32"/>
              </w:rPr>
              <w:t xml:space="preserve">มักมาจาก (นับ / วัด)</w:t>
            </w:r>
          </w:p>
        </w:tc>
        <w:tc>
          <w:tcPr>
            <w:tcW w:type="pct" w:w="38%"/>
            <w:tcMar>
              <w:top w:type="dxa" w:w="60"/>
              <w:left w:type="dxa" w:w="80"/>
              <w:bottom w:type="dxa" w:w="160"/>
              <w:right w:type="dxa" w:w="80"/>
            </w:tcMar>
          </w:tcPr>
          <w:p>
            <w:pPr>
              <w:spacing w:after="8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sz w:val="32"/>
                <w:szCs w:val="32"/>
              </w:rPr>
              <w:t xml:space="preserve"/>
            </w:r>
          </w:p>
        </w:tc>
        <w:tc>
          <w:tcPr>
            <w:tcW w:type="pct" w:w="38%"/>
            <w:tcMar>
              <w:top w:type="dxa" w:w="60"/>
              <w:left w:type="dxa" w:w="80"/>
              <w:bottom w:type="dxa" w:w="160"/>
              <w:right w:type="dxa" w:w="80"/>
            </w:tcMar>
          </w:tcPr>
          <w:p>
            <w:pPr>
              <w:spacing w:after="8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sz w:val="32"/>
                <w:szCs w:val="32"/>
              </w:rPr>
              <w:t xml:space="preserve"/>
            </w:r>
          </w:p>
        </w:tc>
      </w:tr>
      <w:tr>
        <w:tc>
          <w:tcPr>
            <w:tcW w:type="pct" w:w="24%"/>
            <w:tcMar>
              <w:top w:type="dxa" w:w="60"/>
              <w:left w:type="dxa" w:w="80"/>
              <w:bottom w:type="dxa" w:w="160"/>
              <w:right w:type="dxa" w:w="80"/>
            </w:tcMar>
          </w:tcPr>
          <w:p>
            <w:pPr>
              <w:spacing w:after="8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sz w:val="32"/>
                <w:szCs w:val="32"/>
              </w:rPr>
              <w:t xml:space="preserve">ภาพบนเส้นจำนวน</w:t>
            </w:r>
          </w:p>
        </w:tc>
        <w:tc>
          <w:tcPr>
            <w:tcW w:type="pct" w:w="38%"/>
            <w:tcMar>
              <w:top w:type="dxa" w:w="60"/>
              <w:left w:type="dxa" w:w="80"/>
              <w:bottom w:type="dxa" w:w="160"/>
              <w:right w:type="dxa" w:w="80"/>
            </w:tcMar>
          </w:tcPr>
          <w:p>
            <w:pPr>
              <w:spacing w:after="8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sz w:val="32"/>
                <w:szCs w:val="32"/>
              </w:rPr>
              <w:t xml:space="preserve"/>
            </w:r>
          </w:p>
        </w:tc>
        <w:tc>
          <w:tcPr>
            <w:tcW w:type="pct" w:w="38%"/>
            <w:tcMar>
              <w:top w:type="dxa" w:w="60"/>
              <w:left w:type="dxa" w:w="80"/>
              <w:bottom w:type="dxa" w:w="160"/>
              <w:right w:type="dxa" w:w="80"/>
            </w:tcMar>
          </w:tcPr>
          <w:p>
            <w:pPr>
              <w:spacing w:after="8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sz w:val="32"/>
                <w:szCs w:val="32"/>
              </w:rPr>
              <w:t xml:space="preserve"/>
            </w:r>
          </w:p>
        </w:tc>
      </w:tr>
      <w:tr>
        <w:tc>
          <w:tcPr>
            <w:tcW w:type="pct" w:w="24%"/>
            <w:tcMar>
              <w:top w:type="dxa" w:w="60"/>
              <w:left w:type="dxa" w:w="80"/>
              <w:bottom w:type="dxa" w:w="160"/>
              <w:right w:type="dxa" w:w="80"/>
            </w:tcMar>
          </w:tcPr>
          <w:p>
            <w:pPr>
              <w:spacing w:after="8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sz w:val="32"/>
                <w:szCs w:val="32"/>
              </w:rPr>
              <w:t xml:space="preserve">ตัวอย่างจากบทเรียน</w:t>
            </w:r>
          </w:p>
        </w:tc>
        <w:tc>
          <w:tcPr>
            <w:tcW w:type="pct" w:w="38%"/>
            <w:tcMar>
              <w:top w:type="dxa" w:w="60"/>
              <w:left w:type="dxa" w:w="80"/>
              <w:bottom w:type="dxa" w:w="160"/>
              <w:right w:type="dxa" w:w="80"/>
            </w:tcMar>
          </w:tcPr>
          <w:p>
            <w:pPr>
              <w:spacing w:after="8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sz w:val="32"/>
                <w:szCs w:val="32"/>
              </w:rPr>
              <w:t xml:space="preserve"/>
            </w:r>
          </w:p>
        </w:tc>
        <w:tc>
          <w:tcPr>
            <w:tcW w:type="pct" w:w="38%"/>
            <w:tcMar>
              <w:top w:type="dxa" w:w="60"/>
              <w:left w:type="dxa" w:w="80"/>
              <w:bottom w:type="dxa" w:w="160"/>
              <w:right w:type="dxa" w:w="80"/>
            </w:tcMar>
          </w:tcPr>
          <w:p>
            <w:pPr>
              <w:spacing w:after="80"/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  <w:sz w:val="32"/>
                <w:szCs w:val="32"/>
              </w:rPr>
              <w:t xml:space="preserve"/>
            </w:r>
          </w:p>
        </w:tc>
      </w:tr>
    </w:tbl>
    <w:p>
      <w:pPr>
        <w:spacing w:after="80"/>
      </w:pPr>
      <w:r>
        <w:rPr>
          <w:rFonts w:ascii="TH Sarabun New" w:cs="TH Sarabun New" w:eastAsia="TH Sarabun New" w:hAnsi="TH Sarabun New"/>
          <w:sz w:val="28"/>
          <w:szCs w:val="28"/>
        </w:rPr>
        <w:t xml:space="preserve">นิยามจากบทเรียน: ตัวแปรสุ่มไม่ต่อเนื่อง คือตัวแปรสุ่มที่ค่าที่เป็นไปได้นับได้ (เขียนเรียงทีละค่าได้) และ ตัวแปรสุ่มต่อเนื่อง คือตัวแปรสุ่มที่ค่าที่เป็นไปได้เป็นจำนวนจริงทุกจำนวนในช่วงใดช่วงหนึ่ง</w:t>
      </w:r>
    </w:p>
    <w:p>
      <w:pPr>
        <w:pStyle w:val="Heading2"/>
        <w:spacing w:before="240" w:after="120"/>
      </w:pPr>
      <w:r>
        <w:rPr>
          <w:rFonts w:ascii="TH Sarabun New" w:cs="TH Sarabun New" w:eastAsia="TH Sarabun New" w:hAnsi="TH Sarabun New"/>
          <w:b/>
          <w:bCs/>
          <w:sz w:val="36"/>
          <w:szCs w:val="36"/>
        </w:rPr>
        <w:t xml:space="preserve">3. บอสโรงงานน้ำผลไม้</w:t>
      </w:r>
    </w:p>
    <w:p>
      <w:pPr>
        <w:spacing w:after="80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โรงงานน้ำผลไม้สุ่มตรวจสินค้า กล่องหนึ่งระบุปริมาตร 200 มล. และกล่องบรรจุได้มากที่สุด 210 มล. กำหนด X₁ = จำนวนกล่องที่รั่วจากกล่องตัวอย่าง 50 กล่อง และ X₂ = ปริมาตรน้ำผลไม้จริงในกล่องตัวอย่าง 1 กล่อง (มล.)</w:t>
      </w:r>
    </w:p>
    <w:p>
      <w:pPr>
        <w:spacing w:after="80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X1 เป็นตัวแปรสุ่ม ...................... ค่าที่เป็นไปได้คือ ..................................................</w:t>
      </w:r>
    </w:p>
    <w:p>
      <w:pPr>
        <w:spacing w:after="80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X2 เป็นตัวแปรสุ่ม ...................... ค่าที่เป็นไปได้คือ ..................................................</w:t>
      </w:r>
    </w:p>
    <w:p>
      <w:pPr>
        <w:pStyle w:val="Heading2"/>
        <w:spacing w:before="240" w:after="120"/>
      </w:pPr>
      <w:r>
        <w:rPr>
          <w:rFonts w:ascii="TH Sarabun New" w:cs="TH Sarabun New" w:eastAsia="TH Sarabun New" w:hAnsi="TH Sarabun New"/>
          <w:b/>
          <w:bCs/>
          <w:sz w:val="36"/>
          <w:szCs w:val="36"/>
        </w:rPr>
        <w:t xml:space="preserve">สรุป</w:t>
      </w:r>
    </w:p>
    <w:p>
      <w:pPr>
        <w:spacing w:after="80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• X : S → ℝ : ตัวแปรสุ่มคือกฎเปลี่ยนผลลัพธ์เป็นตัวเลข</w:t>
      </w:r>
    </w:p>
    <w:p>
      <w:pPr>
        <w:spacing w:after="80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• X กับ x : X ตัวใหญ่คือกฎ x ตัวเล็กคือค่าที่ได้</w:t>
      </w:r>
    </w:p>
    <w:p>
      <w:pPr>
        <w:spacing w:after="80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• P(X = x) : โอกาสที่ X ได้ค่าเท่ากับ x</w:t>
      </w:r>
    </w:p>
    <w:p>
      <w:pPr>
        <w:spacing w:after="80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• ไม่ต่อเนื่อง : ค่าเรียงทีละค่าได้ เป็นจุดแยกกัน (มักมาจากการนับ)</w:t>
      </w:r>
    </w:p>
    <w:p>
      <w:pPr>
        <w:spacing w:after="80"/>
      </w:pPr>
      <w:r>
        <w:rPr>
          <w:rFonts w:ascii="TH Sarabun New" w:cs="TH Sarabun New" w:eastAsia="TH Sarabun New" w:hAnsi="TH Sarabun New"/>
          <w:sz w:val="32"/>
          <w:szCs w:val="32"/>
        </w:rPr>
        <w:t xml:space="preserve">• ต่อเนื่อง : ค่าเป็นทุกจำนวนในช่วง เป็นเส้นทึบ (มักมาจากการวัด)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 New" w:cs="TH Sarabun New" w:eastAsia="TH Sarabun New" w:hAnsi="TH Sarabun New"/>
        <w:sz w:val="32"/>
        <w:szCs w:val="3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2026-10-25T12:50:50.216Z</dcterms:created>
  <dcterms:modified xsi:type="dcterms:W3CDTF">2026-10-25T12:50:50.216Z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